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DB" w:rsidRDefault="00DB0ADB" w:rsidP="00DB0ADB">
      <w:pPr>
        <w:spacing w:line="400" w:lineRule="exact"/>
        <w:jc w:val="center"/>
        <w:rPr>
          <w:rFonts w:ascii="黑体" w:eastAsia="黑体" w:hAnsi="宋体" w:hint="eastAsia"/>
          <w:b/>
          <w:sz w:val="28"/>
          <w:szCs w:val="28"/>
        </w:rPr>
      </w:pPr>
      <w:r>
        <w:rPr>
          <w:rFonts w:ascii="黑体" w:eastAsia="黑体" w:hAnsi="宋体" w:hint="eastAsia"/>
          <w:b/>
          <w:sz w:val="28"/>
          <w:szCs w:val="28"/>
        </w:rPr>
        <w:t>上海健康医学院</w:t>
      </w:r>
      <w:r w:rsidRPr="009B71BE">
        <w:rPr>
          <w:rFonts w:ascii="黑体" w:eastAsia="黑体" w:hAnsi="宋体" w:hint="eastAsia"/>
          <w:b/>
          <w:sz w:val="28"/>
          <w:szCs w:val="28"/>
        </w:rPr>
        <w:t>成人高等学历教育</w:t>
      </w:r>
    </w:p>
    <w:p w:rsidR="00DB0ADB" w:rsidRPr="009B71BE" w:rsidRDefault="00DB0ADB" w:rsidP="00DB0ADB">
      <w:pPr>
        <w:spacing w:line="400" w:lineRule="exact"/>
        <w:jc w:val="center"/>
        <w:rPr>
          <w:rFonts w:ascii="宋体" w:hAnsi="宋体" w:hint="eastAsia"/>
          <w:b/>
          <w:szCs w:val="21"/>
        </w:rPr>
      </w:pPr>
      <w:bookmarkStart w:id="0" w:name="_GoBack"/>
      <w:r>
        <w:rPr>
          <w:rFonts w:ascii="黑体" w:eastAsia="黑体" w:hAnsi="宋体" w:hint="eastAsia"/>
          <w:b/>
          <w:sz w:val="28"/>
          <w:szCs w:val="28"/>
        </w:rPr>
        <w:t>学分制</w:t>
      </w:r>
      <w:r w:rsidRPr="009B71BE">
        <w:rPr>
          <w:rFonts w:ascii="黑体" w:eastAsia="黑体" w:hAnsi="宋体" w:hint="eastAsia"/>
          <w:b/>
          <w:sz w:val="28"/>
          <w:szCs w:val="28"/>
        </w:rPr>
        <w:t>学生课程</w:t>
      </w:r>
      <w:r>
        <w:rPr>
          <w:rFonts w:ascii="黑体" w:eastAsia="黑体" w:hAnsi="宋体" w:hint="eastAsia"/>
          <w:b/>
          <w:sz w:val="28"/>
          <w:szCs w:val="28"/>
        </w:rPr>
        <w:t>学分认定和</w:t>
      </w:r>
      <w:r w:rsidRPr="009B71BE">
        <w:rPr>
          <w:rFonts w:ascii="黑体" w:eastAsia="黑体" w:hAnsi="宋体" w:hint="eastAsia"/>
          <w:b/>
          <w:sz w:val="28"/>
          <w:szCs w:val="28"/>
        </w:rPr>
        <w:t>免修实施细则</w:t>
      </w:r>
      <w:r w:rsidRPr="009B71BE">
        <w:rPr>
          <w:rFonts w:ascii="宋体" w:hAnsi="宋体" w:hint="eastAsia"/>
          <w:b/>
          <w:szCs w:val="21"/>
        </w:rPr>
        <w:t xml:space="preserve"> </w:t>
      </w:r>
    </w:p>
    <w:bookmarkEnd w:id="0"/>
    <w:p w:rsidR="00DB0ADB" w:rsidRPr="009B71BE" w:rsidRDefault="00DB0ADB" w:rsidP="00DB0ADB">
      <w:pPr>
        <w:adjustRightInd w:val="0"/>
        <w:snapToGrid w:val="0"/>
        <w:spacing w:line="400" w:lineRule="exact"/>
        <w:jc w:val="center"/>
        <w:rPr>
          <w:rFonts w:ascii="宋体" w:hAnsi="宋体" w:hint="eastAsia"/>
          <w:szCs w:val="21"/>
        </w:rPr>
      </w:pPr>
    </w:p>
    <w:p w:rsidR="00DB0ADB" w:rsidRDefault="00DB0ADB" w:rsidP="00DB0ADB">
      <w:pPr>
        <w:spacing w:line="400" w:lineRule="exact"/>
        <w:ind w:firstLineChars="200" w:firstLine="422"/>
        <w:rPr>
          <w:rFonts w:ascii="宋体" w:hAnsi="宋体" w:hint="eastAsia"/>
          <w:szCs w:val="21"/>
        </w:rPr>
      </w:pPr>
      <w:r w:rsidRPr="00001F88">
        <w:rPr>
          <w:rFonts w:ascii="宋体" w:hAnsi="宋体" w:hint="eastAsia"/>
          <w:b/>
          <w:szCs w:val="21"/>
        </w:rPr>
        <w:t>第一条</w:t>
      </w:r>
      <w:r w:rsidRPr="009B71BE">
        <w:rPr>
          <w:rFonts w:ascii="宋体" w:hAnsi="宋体" w:hint="eastAsia"/>
          <w:szCs w:val="21"/>
        </w:rPr>
        <w:t xml:space="preserve">  为了进一步规范成人高等学历教育学生课程免修管理，根据《</w:t>
      </w:r>
      <w:r>
        <w:rPr>
          <w:rFonts w:ascii="宋体" w:hAnsi="宋体" w:hint="eastAsia"/>
          <w:szCs w:val="21"/>
        </w:rPr>
        <w:t>上海健康医学院</w:t>
      </w:r>
      <w:r w:rsidRPr="009B71BE">
        <w:rPr>
          <w:rFonts w:ascii="宋体" w:hAnsi="宋体" w:hint="eastAsia"/>
          <w:szCs w:val="21"/>
        </w:rPr>
        <w:t>成人高等学历教育学生学分制学籍管理规定(试行)》，制定本实施细则。</w:t>
      </w:r>
    </w:p>
    <w:p w:rsidR="00DB0ADB" w:rsidRDefault="00DB0ADB" w:rsidP="00DB0ADB">
      <w:pPr>
        <w:spacing w:line="400" w:lineRule="exact"/>
        <w:ind w:firstLineChars="200" w:firstLine="422"/>
        <w:rPr>
          <w:rFonts w:ascii="宋体" w:hAnsi="宋体" w:hint="eastAsia"/>
          <w:szCs w:val="21"/>
        </w:rPr>
      </w:pPr>
      <w:r w:rsidRPr="00001F88">
        <w:rPr>
          <w:rFonts w:ascii="宋体" w:hAnsi="宋体" w:hint="eastAsia"/>
          <w:b/>
          <w:szCs w:val="21"/>
        </w:rPr>
        <w:t>第二条</w:t>
      </w:r>
      <w:r>
        <w:rPr>
          <w:rFonts w:ascii="宋体" w:hAnsi="宋体" w:hint="eastAsia"/>
          <w:b/>
          <w:szCs w:val="21"/>
        </w:rPr>
        <w:t xml:space="preserve">  </w:t>
      </w:r>
      <w:r w:rsidRPr="00312CB6">
        <w:rPr>
          <w:rFonts w:ascii="宋体" w:hAnsi="宋体" w:hint="eastAsia"/>
          <w:szCs w:val="21"/>
        </w:rPr>
        <w:t>学生</w:t>
      </w:r>
      <w:r>
        <w:rPr>
          <w:rFonts w:ascii="宋体" w:hAnsi="宋体" w:hint="eastAsia"/>
          <w:szCs w:val="21"/>
        </w:rPr>
        <w:t>应按相关专业指导性教学计划安排的课程进行学习。符合课程学分认定和免修条件的学生可申请认定某些课程学分和免修某些课程。</w:t>
      </w:r>
    </w:p>
    <w:p w:rsidR="00DB0ADB" w:rsidRDefault="00DB0ADB" w:rsidP="00DB0ADB">
      <w:pPr>
        <w:spacing w:line="400" w:lineRule="exact"/>
        <w:ind w:firstLine="420"/>
        <w:rPr>
          <w:rFonts w:ascii="宋体" w:hAnsi="宋体" w:hint="eastAsia"/>
          <w:szCs w:val="21"/>
        </w:rPr>
      </w:pPr>
      <w:r w:rsidRPr="00001F88">
        <w:rPr>
          <w:rFonts w:ascii="宋体" w:hAnsi="宋体" w:hint="eastAsia"/>
          <w:b/>
          <w:szCs w:val="21"/>
        </w:rPr>
        <w:t>第三条</w:t>
      </w:r>
      <w:r>
        <w:rPr>
          <w:rFonts w:ascii="宋体" w:hAnsi="宋体" w:hint="eastAsia"/>
          <w:b/>
          <w:szCs w:val="21"/>
        </w:rPr>
        <w:t xml:space="preserve">  </w:t>
      </w:r>
      <w:r w:rsidRPr="00312CB6">
        <w:rPr>
          <w:rFonts w:ascii="宋体" w:hAnsi="宋体" w:hint="eastAsia"/>
          <w:szCs w:val="21"/>
        </w:rPr>
        <w:t>学分认定</w:t>
      </w:r>
      <w:r>
        <w:rPr>
          <w:rFonts w:ascii="宋体" w:hAnsi="宋体" w:hint="eastAsia"/>
          <w:szCs w:val="21"/>
        </w:rPr>
        <w:t>和免修课程的总学分数一般不超过本专业指导性教学计划规定的全部课程的1/4。</w:t>
      </w:r>
    </w:p>
    <w:p w:rsidR="00DB0ADB" w:rsidRDefault="00DB0ADB" w:rsidP="00DB0ADB">
      <w:pPr>
        <w:spacing w:line="400" w:lineRule="exact"/>
        <w:ind w:firstLine="420"/>
        <w:rPr>
          <w:rFonts w:ascii="宋体" w:hAnsi="宋体" w:hint="eastAsia"/>
          <w:szCs w:val="21"/>
        </w:rPr>
      </w:pPr>
      <w:r w:rsidRPr="00001F88">
        <w:rPr>
          <w:rFonts w:ascii="宋体" w:hAnsi="宋体" w:hint="eastAsia"/>
          <w:b/>
          <w:szCs w:val="21"/>
        </w:rPr>
        <w:t>第四条</w:t>
      </w:r>
      <w:r>
        <w:rPr>
          <w:rFonts w:ascii="宋体" w:hAnsi="宋体" w:hint="eastAsia"/>
          <w:b/>
          <w:szCs w:val="21"/>
        </w:rPr>
        <w:t xml:space="preserve">  </w:t>
      </w:r>
      <w:r>
        <w:rPr>
          <w:rFonts w:ascii="宋体" w:hAnsi="宋体" w:hint="eastAsia"/>
          <w:szCs w:val="21"/>
        </w:rPr>
        <w:t>教学计划中的实践性教学环节或有实验、设计的课程不得申请学分认定和免修。</w:t>
      </w:r>
    </w:p>
    <w:p w:rsidR="00DB0ADB" w:rsidRPr="00312CB6" w:rsidRDefault="00DB0ADB" w:rsidP="00DB0ADB">
      <w:pPr>
        <w:spacing w:line="400" w:lineRule="exact"/>
        <w:ind w:firstLine="420"/>
        <w:rPr>
          <w:rFonts w:ascii="宋体" w:hAnsi="宋体" w:hint="eastAsia"/>
          <w:szCs w:val="21"/>
        </w:rPr>
      </w:pPr>
      <w:r w:rsidRPr="00001F88">
        <w:rPr>
          <w:rFonts w:ascii="宋体" w:hAnsi="宋体" w:hint="eastAsia"/>
          <w:b/>
          <w:szCs w:val="21"/>
        </w:rPr>
        <w:t>第</w:t>
      </w:r>
      <w:r>
        <w:rPr>
          <w:rFonts w:ascii="宋体" w:hAnsi="宋体" w:hint="eastAsia"/>
          <w:b/>
          <w:szCs w:val="21"/>
        </w:rPr>
        <w:t>五</w:t>
      </w:r>
      <w:r w:rsidRPr="00001F88">
        <w:rPr>
          <w:rFonts w:ascii="宋体" w:hAnsi="宋体" w:hint="eastAsia"/>
          <w:b/>
          <w:szCs w:val="21"/>
        </w:rPr>
        <w:t>条</w:t>
      </w:r>
      <w:r>
        <w:rPr>
          <w:rFonts w:ascii="宋体" w:hAnsi="宋体" w:hint="eastAsia"/>
          <w:b/>
          <w:szCs w:val="21"/>
        </w:rPr>
        <w:t xml:space="preserve">  </w:t>
      </w:r>
      <w:r>
        <w:rPr>
          <w:rFonts w:ascii="宋体" w:hAnsi="宋体" w:hint="eastAsia"/>
          <w:szCs w:val="21"/>
        </w:rPr>
        <w:t>学生申请学分认定和免修教学计划规定的课程，其原修读的课程必须在科目名称、学习层次、教学要求、学分、考核方式等方面与申请学分认定和免修课程的要求相同，且</w:t>
      </w:r>
      <w:proofErr w:type="gramStart"/>
      <w:r>
        <w:rPr>
          <w:rFonts w:ascii="宋体" w:hAnsi="宋体" w:hint="eastAsia"/>
          <w:szCs w:val="21"/>
        </w:rPr>
        <w:t>原考试</w:t>
      </w:r>
      <w:proofErr w:type="gramEnd"/>
      <w:r>
        <w:rPr>
          <w:rFonts w:ascii="宋体" w:hAnsi="宋体" w:hint="eastAsia"/>
          <w:szCs w:val="21"/>
        </w:rPr>
        <w:t>成绩必须在60分及以上。</w:t>
      </w:r>
    </w:p>
    <w:p w:rsidR="00DB0ADB" w:rsidRDefault="00DB0ADB" w:rsidP="00DB0ADB">
      <w:pPr>
        <w:spacing w:line="400" w:lineRule="exact"/>
        <w:ind w:firstLineChars="200" w:firstLine="422"/>
        <w:rPr>
          <w:rFonts w:ascii="宋体" w:hAnsi="宋体" w:hint="eastAsia"/>
          <w:bCs/>
          <w:szCs w:val="21"/>
        </w:rPr>
      </w:pPr>
      <w:r>
        <w:rPr>
          <w:rFonts w:ascii="宋体" w:hAnsi="宋体" w:hint="eastAsia"/>
          <w:b/>
          <w:szCs w:val="21"/>
        </w:rPr>
        <w:t>第六</w:t>
      </w:r>
      <w:r w:rsidRPr="00001F88">
        <w:rPr>
          <w:rFonts w:ascii="宋体" w:hAnsi="宋体" w:hint="eastAsia"/>
          <w:b/>
          <w:szCs w:val="21"/>
        </w:rPr>
        <w:t>条</w:t>
      </w:r>
      <w:r w:rsidRPr="009B71BE">
        <w:rPr>
          <w:rFonts w:ascii="宋体" w:hAnsi="宋体" w:hint="eastAsia"/>
          <w:bCs/>
          <w:szCs w:val="21"/>
        </w:rPr>
        <w:t xml:space="preserve">  </w:t>
      </w:r>
      <w:r>
        <w:rPr>
          <w:rFonts w:ascii="宋体" w:hAnsi="宋体" w:hint="eastAsia"/>
          <w:bCs/>
          <w:szCs w:val="21"/>
        </w:rPr>
        <w:t>凡符合以下条件者，可申请课程学分认定，并需交验原始毕业证书或成绩单及相关资料：</w:t>
      </w:r>
    </w:p>
    <w:p w:rsidR="00DB0ADB" w:rsidRPr="009B71BE" w:rsidRDefault="00DB0ADB" w:rsidP="00DB0ADB">
      <w:pPr>
        <w:spacing w:line="400" w:lineRule="exact"/>
        <w:ind w:firstLineChars="200" w:firstLine="420"/>
        <w:rPr>
          <w:rFonts w:ascii="宋体" w:hAnsi="宋体" w:hint="eastAsia"/>
          <w:szCs w:val="21"/>
        </w:rPr>
      </w:pPr>
      <w:r>
        <w:rPr>
          <w:rFonts w:ascii="宋体" w:hAnsi="宋体" w:hint="eastAsia"/>
          <w:bCs/>
          <w:szCs w:val="21"/>
        </w:rPr>
        <w:t>1.入学前已取得国民教育系列同层次毕业证书，其所修读的课程与申请学分认定的课程要求相同，考试成绩在60分以上的可申请相应层次课程的学分认定。</w:t>
      </w:r>
    </w:p>
    <w:p w:rsidR="00DB0ADB" w:rsidRDefault="00DB0ADB" w:rsidP="00DB0ADB">
      <w:pPr>
        <w:spacing w:line="400" w:lineRule="exact"/>
        <w:ind w:firstLineChars="200" w:firstLine="420"/>
        <w:rPr>
          <w:rFonts w:ascii="宋体" w:hAnsi="宋体" w:hint="eastAsia"/>
          <w:szCs w:val="21"/>
        </w:rPr>
      </w:pPr>
      <w:r>
        <w:rPr>
          <w:rFonts w:ascii="宋体" w:hAnsi="宋体" w:hint="eastAsia"/>
          <w:szCs w:val="21"/>
        </w:rPr>
        <w:t>2.符合继续教育学院关于上海市终身教育学</w:t>
      </w:r>
      <w:proofErr w:type="gramStart"/>
      <w:r>
        <w:rPr>
          <w:rFonts w:ascii="宋体" w:hAnsi="宋体" w:hint="eastAsia"/>
          <w:szCs w:val="21"/>
        </w:rPr>
        <w:t>分银行</w:t>
      </w:r>
      <w:proofErr w:type="gramEnd"/>
      <w:r>
        <w:rPr>
          <w:rFonts w:ascii="宋体" w:hAnsi="宋体" w:hint="eastAsia"/>
          <w:szCs w:val="21"/>
        </w:rPr>
        <w:t>学分转换的暂行规定要求者。</w:t>
      </w:r>
    </w:p>
    <w:p w:rsidR="00DB0ADB" w:rsidRDefault="00DB0ADB" w:rsidP="00DB0ADB">
      <w:pPr>
        <w:spacing w:line="400" w:lineRule="exact"/>
        <w:ind w:firstLineChars="200" w:firstLine="420"/>
        <w:rPr>
          <w:rFonts w:ascii="宋体" w:hAnsi="宋体" w:hint="eastAsia"/>
          <w:szCs w:val="21"/>
        </w:rPr>
      </w:pPr>
      <w:r>
        <w:rPr>
          <w:rFonts w:ascii="宋体" w:hAnsi="宋体" w:hint="eastAsia"/>
          <w:szCs w:val="21"/>
        </w:rPr>
        <w:t>3.</w:t>
      </w:r>
      <w:proofErr w:type="gramStart"/>
      <w:r>
        <w:rPr>
          <w:rFonts w:ascii="宋体" w:hAnsi="宋体" w:hint="eastAsia"/>
          <w:szCs w:val="21"/>
        </w:rPr>
        <w:t>经继续</w:t>
      </w:r>
      <w:proofErr w:type="gramEnd"/>
      <w:r>
        <w:rPr>
          <w:rFonts w:ascii="宋体" w:hAnsi="宋体" w:hint="eastAsia"/>
          <w:szCs w:val="21"/>
        </w:rPr>
        <w:t>教育学院批准在我院单科进修课程成绩合格者。</w:t>
      </w:r>
    </w:p>
    <w:p w:rsidR="00DB0ADB" w:rsidRPr="002A2A7F" w:rsidRDefault="00DB0ADB" w:rsidP="00DB0ADB">
      <w:pPr>
        <w:spacing w:line="400" w:lineRule="exact"/>
        <w:ind w:firstLineChars="200" w:firstLine="420"/>
        <w:rPr>
          <w:rFonts w:ascii="宋体" w:hAnsi="宋体" w:hint="eastAsia"/>
          <w:szCs w:val="21"/>
        </w:rPr>
      </w:pPr>
      <w:r>
        <w:rPr>
          <w:rFonts w:ascii="宋体" w:hAnsi="宋体" w:hint="eastAsia"/>
          <w:szCs w:val="21"/>
        </w:rPr>
        <w:t>4.</w:t>
      </w:r>
      <w:proofErr w:type="gramStart"/>
      <w:r>
        <w:rPr>
          <w:rFonts w:ascii="宋体" w:hAnsi="宋体" w:hint="eastAsia"/>
          <w:szCs w:val="21"/>
        </w:rPr>
        <w:t>经继续</w:t>
      </w:r>
      <w:proofErr w:type="gramEnd"/>
      <w:r>
        <w:rPr>
          <w:rFonts w:ascii="宋体" w:hAnsi="宋体" w:hint="eastAsia"/>
          <w:szCs w:val="21"/>
        </w:rPr>
        <w:t>教育学院认可的其他有关学分认定课程。</w:t>
      </w:r>
    </w:p>
    <w:p w:rsidR="00DB0ADB" w:rsidRPr="00F16623" w:rsidRDefault="00DB0ADB" w:rsidP="00DB0ADB">
      <w:pPr>
        <w:spacing w:line="400" w:lineRule="exact"/>
        <w:ind w:firstLineChars="200" w:firstLine="422"/>
        <w:rPr>
          <w:rFonts w:ascii="宋体" w:hAnsi="宋体" w:hint="eastAsia"/>
          <w:b/>
          <w:szCs w:val="21"/>
        </w:rPr>
      </w:pPr>
      <w:r w:rsidRPr="00F16623">
        <w:rPr>
          <w:rFonts w:ascii="宋体" w:hAnsi="宋体" w:hint="eastAsia"/>
          <w:b/>
          <w:szCs w:val="21"/>
        </w:rPr>
        <w:t xml:space="preserve">第七条  </w:t>
      </w:r>
      <w:r w:rsidRPr="00F16623">
        <w:rPr>
          <w:rFonts w:ascii="宋体" w:hAnsi="宋体" w:hint="eastAsia"/>
          <w:szCs w:val="21"/>
        </w:rPr>
        <w:t>凡符合以下条件者，可申请免修相关课程，并需交验原始合格证书或成绩单及相关资料：</w:t>
      </w:r>
    </w:p>
    <w:p w:rsidR="00DB0ADB" w:rsidRPr="00F16623" w:rsidRDefault="00DB0ADB" w:rsidP="00DB0ADB">
      <w:pPr>
        <w:spacing w:line="400" w:lineRule="exact"/>
        <w:ind w:firstLineChars="200" w:firstLine="420"/>
        <w:rPr>
          <w:rFonts w:ascii="宋体" w:hAnsi="宋体" w:hint="eastAsia"/>
          <w:szCs w:val="21"/>
        </w:rPr>
      </w:pPr>
      <w:r w:rsidRPr="00F16623">
        <w:rPr>
          <w:rFonts w:ascii="宋体" w:hAnsi="宋体" w:hint="eastAsia"/>
          <w:szCs w:val="21"/>
        </w:rPr>
        <w:t>1.在高等教育自学考试中取得本、专科相同课程考试合格证的，可申请相应学历层次课程的免修。</w:t>
      </w:r>
    </w:p>
    <w:p w:rsidR="00DB0ADB" w:rsidRPr="00F16623" w:rsidRDefault="00DB0ADB" w:rsidP="00DB0ADB">
      <w:pPr>
        <w:spacing w:line="400" w:lineRule="exact"/>
        <w:ind w:firstLineChars="200" w:firstLine="420"/>
        <w:rPr>
          <w:rFonts w:ascii="宋体" w:hAnsi="宋体" w:hint="eastAsia"/>
          <w:szCs w:val="21"/>
        </w:rPr>
      </w:pPr>
      <w:r w:rsidRPr="00F16623">
        <w:rPr>
          <w:rFonts w:ascii="宋体" w:hAnsi="宋体" w:hint="eastAsia"/>
          <w:szCs w:val="21"/>
        </w:rPr>
        <w:t>2.由本人提出书面申请，并出具自学笔记、作业、公开发表的论文等证明材料；</w:t>
      </w:r>
    </w:p>
    <w:p w:rsidR="00DB0ADB" w:rsidRPr="009B71BE" w:rsidRDefault="00DB0ADB" w:rsidP="00DB0ADB">
      <w:pPr>
        <w:spacing w:line="400" w:lineRule="exact"/>
        <w:ind w:firstLineChars="200" w:firstLine="420"/>
        <w:rPr>
          <w:rFonts w:ascii="宋体" w:hAnsi="宋体" w:hint="eastAsia"/>
          <w:szCs w:val="21"/>
        </w:rPr>
      </w:pPr>
      <w:r w:rsidRPr="00F16623">
        <w:rPr>
          <w:rFonts w:ascii="宋体" w:hAnsi="宋体" w:hint="eastAsia"/>
          <w:szCs w:val="21"/>
        </w:rPr>
        <w:t>3.</w:t>
      </w:r>
      <w:r>
        <w:rPr>
          <w:rFonts w:ascii="宋体" w:hAnsi="宋体" w:hint="eastAsia"/>
          <w:szCs w:val="21"/>
        </w:rPr>
        <w:t>经班主任签署意见、任课教师审核</w:t>
      </w:r>
      <w:r w:rsidRPr="00F16623">
        <w:rPr>
          <w:rFonts w:ascii="宋体" w:hAnsi="宋体" w:hint="eastAsia"/>
          <w:szCs w:val="21"/>
        </w:rPr>
        <w:t>后，报继续教育学院教务部门审批。</w:t>
      </w:r>
    </w:p>
    <w:p w:rsidR="00DB0ADB" w:rsidRDefault="00DB0ADB" w:rsidP="00DB0ADB">
      <w:pPr>
        <w:spacing w:line="400" w:lineRule="exact"/>
        <w:ind w:firstLineChars="200" w:firstLine="422"/>
        <w:rPr>
          <w:rFonts w:ascii="宋体" w:hAnsi="宋体" w:hint="eastAsia"/>
          <w:szCs w:val="21"/>
        </w:rPr>
      </w:pPr>
      <w:r>
        <w:rPr>
          <w:rFonts w:ascii="宋体" w:hAnsi="宋体" w:hint="eastAsia"/>
          <w:b/>
          <w:szCs w:val="21"/>
        </w:rPr>
        <w:t xml:space="preserve">第八条  </w:t>
      </w:r>
      <w:r w:rsidRPr="00B2102F">
        <w:rPr>
          <w:rFonts w:ascii="宋体" w:hAnsi="宋体" w:hint="eastAsia"/>
          <w:szCs w:val="21"/>
        </w:rPr>
        <w:t>凡符合以下条件者，可申请免修英语课程，并需交验原始合格证书或成绩单及相关资料</w:t>
      </w:r>
      <w:r>
        <w:rPr>
          <w:rFonts w:ascii="宋体" w:hAnsi="宋体" w:hint="eastAsia"/>
          <w:szCs w:val="21"/>
        </w:rPr>
        <w:t>：</w:t>
      </w:r>
    </w:p>
    <w:p w:rsidR="00DB0ADB" w:rsidRDefault="00DB0ADB" w:rsidP="00DB0ADB">
      <w:pPr>
        <w:spacing w:line="400" w:lineRule="exact"/>
        <w:ind w:firstLineChars="200" w:firstLine="420"/>
        <w:rPr>
          <w:rFonts w:ascii="宋体" w:hAnsi="宋体" w:hint="eastAsia"/>
          <w:szCs w:val="21"/>
        </w:rPr>
      </w:pPr>
      <w:r>
        <w:rPr>
          <w:rFonts w:ascii="宋体" w:hAnsi="宋体" w:hint="eastAsia"/>
          <w:szCs w:val="21"/>
        </w:rPr>
        <w:t>1.通过全国大学英语四级以上（含四级）考试者，或全国大学英语四级考试成绩在425分以上，成绩在</w:t>
      </w:r>
      <w:r w:rsidRPr="00F16623">
        <w:rPr>
          <w:rFonts w:ascii="宋体" w:hAnsi="宋体" w:hint="eastAsia"/>
          <w:szCs w:val="21"/>
        </w:rPr>
        <w:t>四</w:t>
      </w:r>
      <w:r>
        <w:rPr>
          <w:rFonts w:ascii="宋体" w:hAnsi="宋体" w:hint="eastAsia"/>
          <w:szCs w:val="21"/>
        </w:rPr>
        <w:t>年有效期内。</w:t>
      </w:r>
    </w:p>
    <w:p w:rsidR="00DB0ADB" w:rsidRDefault="00DB0ADB" w:rsidP="00DB0ADB">
      <w:pPr>
        <w:spacing w:line="400" w:lineRule="exact"/>
        <w:ind w:firstLineChars="200" w:firstLine="420"/>
        <w:rPr>
          <w:rFonts w:ascii="宋体" w:hAnsi="宋体" w:hint="eastAsia"/>
          <w:szCs w:val="21"/>
        </w:rPr>
      </w:pPr>
      <w:r>
        <w:rPr>
          <w:rFonts w:ascii="宋体" w:hAnsi="宋体" w:hint="eastAsia"/>
          <w:szCs w:val="21"/>
        </w:rPr>
        <w:t>2.参加全国英语等级考试（3级）（PETS-3</w:t>
      </w:r>
      <w:r>
        <w:rPr>
          <w:rFonts w:ascii="宋体" w:hAnsi="宋体"/>
          <w:szCs w:val="21"/>
        </w:rPr>
        <w:t>）</w:t>
      </w:r>
      <w:r>
        <w:rPr>
          <w:rFonts w:ascii="宋体" w:hAnsi="宋体" w:hint="eastAsia"/>
          <w:szCs w:val="21"/>
        </w:rPr>
        <w:t>，获得笔试成绩合格证书，并在</w:t>
      </w:r>
      <w:r w:rsidRPr="00F16623">
        <w:rPr>
          <w:rFonts w:ascii="宋体" w:hAnsi="宋体" w:hint="eastAsia"/>
          <w:szCs w:val="21"/>
        </w:rPr>
        <w:t>四年</w:t>
      </w:r>
      <w:r>
        <w:rPr>
          <w:rFonts w:ascii="宋体" w:hAnsi="宋体" w:hint="eastAsia"/>
          <w:szCs w:val="21"/>
        </w:rPr>
        <w:t>有效期内。</w:t>
      </w:r>
    </w:p>
    <w:p w:rsidR="00DB0ADB" w:rsidRDefault="00DB0ADB" w:rsidP="00DB0ADB">
      <w:pPr>
        <w:spacing w:line="400" w:lineRule="exact"/>
        <w:ind w:firstLineChars="200" w:firstLine="420"/>
        <w:rPr>
          <w:rFonts w:ascii="宋体" w:hAnsi="宋体" w:hint="eastAsia"/>
          <w:szCs w:val="21"/>
        </w:rPr>
      </w:pPr>
      <w:r>
        <w:rPr>
          <w:rFonts w:ascii="宋体" w:hAnsi="宋体" w:hint="eastAsia"/>
          <w:szCs w:val="21"/>
        </w:rPr>
        <w:t>3.取得高等教育本、专科自学考试英语考试成绩合格证书者，可申请相应层次英语课程的免修。</w:t>
      </w:r>
    </w:p>
    <w:p w:rsidR="00DB0ADB" w:rsidRPr="00B2102F" w:rsidRDefault="00DB0ADB" w:rsidP="00DB0ADB">
      <w:pPr>
        <w:spacing w:line="400" w:lineRule="exact"/>
        <w:ind w:firstLineChars="200" w:firstLine="420"/>
        <w:rPr>
          <w:rFonts w:ascii="宋体" w:hAnsi="宋体" w:hint="eastAsia"/>
          <w:szCs w:val="21"/>
        </w:rPr>
      </w:pPr>
      <w:r>
        <w:rPr>
          <w:rFonts w:ascii="宋体" w:hAnsi="宋体" w:hint="eastAsia"/>
          <w:szCs w:val="21"/>
        </w:rPr>
        <w:lastRenderedPageBreak/>
        <w:t>4.入学前已取得英语专业专科毕业证书者，可申请</w:t>
      </w:r>
      <w:proofErr w:type="gramStart"/>
      <w:r>
        <w:rPr>
          <w:rFonts w:ascii="宋体" w:hAnsi="宋体" w:hint="eastAsia"/>
          <w:szCs w:val="21"/>
        </w:rPr>
        <w:t>免修非</w:t>
      </w:r>
      <w:proofErr w:type="gramEnd"/>
      <w:r>
        <w:rPr>
          <w:rFonts w:ascii="宋体" w:hAnsi="宋体" w:hint="eastAsia"/>
          <w:szCs w:val="21"/>
        </w:rPr>
        <w:t>英语专业的本科英语课程。</w:t>
      </w:r>
    </w:p>
    <w:p w:rsidR="00DB0ADB" w:rsidRDefault="00DB0ADB" w:rsidP="00DB0ADB">
      <w:pPr>
        <w:spacing w:line="400" w:lineRule="exact"/>
        <w:ind w:firstLineChars="200" w:firstLine="422"/>
        <w:rPr>
          <w:rFonts w:ascii="宋体" w:hAnsi="宋体" w:hint="eastAsia"/>
          <w:szCs w:val="21"/>
        </w:rPr>
      </w:pPr>
      <w:r>
        <w:rPr>
          <w:rFonts w:ascii="宋体" w:hAnsi="宋体" w:hint="eastAsia"/>
          <w:b/>
          <w:szCs w:val="21"/>
        </w:rPr>
        <w:t>第九</w:t>
      </w:r>
      <w:r w:rsidRPr="00001F88">
        <w:rPr>
          <w:rFonts w:ascii="宋体" w:hAnsi="宋体" w:hint="eastAsia"/>
          <w:b/>
          <w:szCs w:val="21"/>
        </w:rPr>
        <w:t>条</w:t>
      </w:r>
      <w:r w:rsidRPr="009B71BE">
        <w:rPr>
          <w:rFonts w:ascii="宋体" w:hAnsi="宋体" w:hint="eastAsia"/>
          <w:szCs w:val="21"/>
        </w:rPr>
        <w:t xml:space="preserve">  </w:t>
      </w:r>
      <w:r>
        <w:rPr>
          <w:rFonts w:ascii="宋体" w:hAnsi="宋体" w:hint="eastAsia"/>
          <w:szCs w:val="21"/>
        </w:rPr>
        <w:t>免修课程的申请和审核每学期进行一次。凡符合条件者必须在每学期开学二周内提出申请，逾期不予办理。申请免修者必须填写免修申请表，并将有关原始材料和复印件</w:t>
      </w:r>
      <w:proofErr w:type="gramStart"/>
      <w:r>
        <w:rPr>
          <w:rFonts w:ascii="宋体" w:hAnsi="宋体" w:hint="eastAsia"/>
          <w:szCs w:val="21"/>
        </w:rPr>
        <w:t>交继续</w:t>
      </w:r>
      <w:proofErr w:type="gramEnd"/>
      <w:r>
        <w:rPr>
          <w:rFonts w:ascii="宋体" w:hAnsi="宋体" w:hint="eastAsia"/>
          <w:szCs w:val="21"/>
        </w:rPr>
        <w:t>教育学院教务部门，经任课教师审核通过的，成绩以“免修”字样记载。继续教育学院仍提供学生免修课程的学习条件，学生应缴纳相应免修课程的学费。</w:t>
      </w:r>
    </w:p>
    <w:p w:rsidR="00DB0ADB" w:rsidRPr="009B71BE" w:rsidRDefault="00DB0ADB" w:rsidP="00DB0ADB">
      <w:pPr>
        <w:spacing w:line="400" w:lineRule="exact"/>
        <w:ind w:firstLineChars="200" w:firstLine="422"/>
        <w:rPr>
          <w:rFonts w:ascii="宋体" w:hAnsi="宋体" w:hint="eastAsia"/>
          <w:szCs w:val="21"/>
        </w:rPr>
      </w:pPr>
      <w:r>
        <w:rPr>
          <w:rFonts w:ascii="宋体" w:hAnsi="宋体" w:hint="eastAsia"/>
          <w:b/>
          <w:szCs w:val="21"/>
        </w:rPr>
        <w:t>第十</w:t>
      </w:r>
      <w:r w:rsidRPr="00001F88">
        <w:rPr>
          <w:rFonts w:ascii="宋体" w:hAnsi="宋体" w:hint="eastAsia"/>
          <w:b/>
          <w:szCs w:val="21"/>
        </w:rPr>
        <w:t>条</w:t>
      </w:r>
      <w:r w:rsidRPr="009B71BE">
        <w:rPr>
          <w:rFonts w:ascii="宋体" w:hAnsi="宋体" w:hint="eastAsia"/>
          <w:szCs w:val="21"/>
        </w:rPr>
        <w:t xml:space="preserve">  除另有特别规定外，思想政治理论课程</w:t>
      </w:r>
      <w:r>
        <w:rPr>
          <w:rFonts w:ascii="宋体" w:hAnsi="宋体" w:hint="eastAsia"/>
          <w:szCs w:val="21"/>
        </w:rPr>
        <w:t>不得申请免修。</w:t>
      </w:r>
    </w:p>
    <w:p w:rsidR="00DB0ADB" w:rsidRPr="009B71BE" w:rsidRDefault="00DB0ADB" w:rsidP="00DB0ADB">
      <w:pPr>
        <w:spacing w:line="400" w:lineRule="exact"/>
        <w:ind w:firstLineChars="200" w:firstLine="422"/>
        <w:rPr>
          <w:rFonts w:ascii="宋体" w:hAnsi="宋体" w:hint="eastAsia"/>
          <w:szCs w:val="21"/>
        </w:rPr>
      </w:pPr>
      <w:r w:rsidRPr="00001F88">
        <w:rPr>
          <w:rFonts w:ascii="宋体" w:hAnsi="宋体" w:hint="eastAsia"/>
          <w:b/>
          <w:szCs w:val="21"/>
        </w:rPr>
        <w:t>第</w:t>
      </w:r>
      <w:r>
        <w:rPr>
          <w:rFonts w:ascii="宋体" w:hAnsi="宋体" w:hint="eastAsia"/>
          <w:b/>
          <w:szCs w:val="21"/>
        </w:rPr>
        <w:t>十一</w:t>
      </w:r>
      <w:r w:rsidRPr="00001F88">
        <w:rPr>
          <w:rFonts w:ascii="宋体" w:hAnsi="宋体" w:hint="eastAsia"/>
          <w:b/>
          <w:szCs w:val="21"/>
        </w:rPr>
        <w:t>条</w:t>
      </w:r>
      <w:r w:rsidRPr="009B71BE">
        <w:rPr>
          <w:rFonts w:ascii="宋体" w:hAnsi="宋体" w:hint="eastAsia"/>
          <w:szCs w:val="21"/>
        </w:rPr>
        <w:t xml:space="preserve">  </w:t>
      </w:r>
      <w:r>
        <w:rPr>
          <w:rFonts w:ascii="宋体" w:hAnsi="宋体" w:hint="eastAsia"/>
          <w:szCs w:val="21"/>
        </w:rPr>
        <w:t>如遇特殊情况，需</w:t>
      </w:r>
      <w:proofErr w:type="gramStart"/>
      <w:r>
        <w:rPr>
          <w:rFonts w:ascii="宋体" w:hAnsi="宋体" w:hint="eastAsia"/>
          <w:szCs w:val="21"/>
        </w:rPr>
        <w:t>经继续</w:t>
      </w:r>
      <w:proofErr w:type="gramEnd"/>
      <w:r>
        <w:rPr>
          <w:rFonts w:ascii="宋体" w:hAnsi="宋体" w:hint="eastAsia"/>
          <w:szCs w:val="21"/>
        </w:rPr>
        <w:t>教育学院组织的相关学科教学指导小组讨论批准后进行处理。</w:t>
      </w:r>
    </w:p>
    <w:p w:rsidR="00DB0ADB" w:rsidRPr="009B71BE" w:rsidRDefault="00DB0ADB" w:rsidP="00DB0ADB">
      <w:pPr>
        <w:spacing w:line="400" w:lineRule="exact"/>
        <w:ind w:firstLineChars="200" w:firstLine="422"/>
        <w:rPr>
          <w:rFonts w:ascii="宋体" w:hAnsi="宋体" w:hint="eastAsia"/>
          <w:szCs w:val="21"/>
        </w:rPr>
      </w:pPr>
      <w:r w:rsidRPr="00001F88">
        <w:rPr>
          <w:rFonts w:ascii="宋体" w:hAnsi="宋体" w:hint="eastAsia"/>
          <w:b/>
          <w:szCs w:val="21"/>
        </w:rPr>
        <w:t>第</w:t>
      </w:r>
      <w:r>
        <w:rPr>
          <w:rFonts w:ascii="宋体" w:hAnsi="宋体" w:hint="eastAsia"/>
          <w:b/>
          <w:szCs w:val="21"/>
        </w:rPr>
        <w:t>十二</w:t>
      </w:r>
      <w:r w:rsidRPr="00001F88">
        <w:rPr>
          <w:rFonts w:ascii="宋体" w:hAnsi="宋体" w:hint="eastAsia"/>
          <w:b/>
          <w:szCs w:val="21"/>
        </w:rPr>
        <w:t>条</w:t>
      </w:r>
      <w:r w:rsidRPr="009B71BE">
        <w:rPr>
          <w:rFonts w:ascii="宋体" w:hAnsi="宋体" w:hint="eastAsia"/>
          <w:szCs w:val="21"/>
        </w:rPr>
        <w:t xml:space="preserve">  本实施细则自公布之日起施行</w:t>
      </w:r>
      <w:r>
        <w:rPr>
          <w:rFonts w:ascii="宋体" w:hAnsi="宋体" w:hint="eastAsia"/>
          <w:szCs w:val="21"/>
        </w:rPr>
        <w:t>，</w:t>
      </w:r>
      <w:r w:rsidRPr="009B71BE">
        <w:rPr>
          <w:rFonts w:ascii="宋体" w:hAnsi="宋体" w:hint="eastAsia"/>
          <w:szCs w:val="21"/>
        </w:rPr>
        <w:t>由继续教育学院负责解释。</w:t>
      </w:r>
    </w:p>
    <w:p w:rsidR="00DB0ADB" w:rsidRPr="009B71BE" w:rsidRDefault="00DB0ADB" w:rsidP="00DB0ADB">
      <w:pPr>
        <w:spacing w:line="400" w:lineRule="exact"/>
        <w:ind w:left="420"/>
        <w:rPr>
          <w:rFonts w:ascii="宋体" w:hAnsi="宋体" w:hint="eastAsia"/>
          <w:szCs w:val="21"/>
        </w:rPr>
      </w:pPr>
    </w:p>
    <w:p w:rsidR="00DB0ADB" w:rsidRPr="003C28EB" w:rsidRDefault="00DB0ADB" w:rsidP="00DB0ADB">
      <w:pPr>
        <w:adjustRightInd w:val="0"/>
        <w:snapToGrid w:val="0"/>
        <w:spacing w:line="400" w:lineRule="exact"/>
        <w:jc w:val="center"/>
        <w:rPr>
          <w:rFonts w:ascii="宋体" w:hAnsi="宋体" w:hint="eastAsia"/>
          <w:color w:val="000000"/>
          <w:w w:val="80"/>
          <w:szCs w:val="21"/>
        </w:rPr>
      </w:pPr>
    </w:p>
    <w:p w:rsidR="00DB0ADB" w:rsidRDefault="00DB0ADB" w:rsidP="00DB0ADB">
      <w:pPr>
        <w:adjustRightInd w:val="0"/>
        <w:snapToGrid w:val="0"/>
        <w:spacing w:line="400" w:lineRule="exact"/>
        <w:jc w:val="center"/>
        <w:rPr>
          <w:rFonts w:ascii="宋体" w:hAnsi="宋体" w:hint="eastAsia"/>
          <w:color w:val="000000"/>
          <w:w w:val="80"/>
          <w:szCs w:val="21"/>
        </w:rPr>
      </w:pPr>
    </w:p>
    <w:p w:rsidR="00DB0ADB" w:rsidRPr="009B71BE" w:rsidRDefault="00DB0ADB" w:rsidP="00DB0ADB">
      <w:pPr>
        <w:adjustRightInd w:val="0"/>
        <w:snapToGrid w:val="0"/>
        <w:spacing w:line="400" w:lineRule="exact"/>
        <w:jc w:val="center"/>
        <w:rPr>
          <w:rFonts w:ascii="宋体" w:hAnsi="宋体" w:hint="eastAsia"/>
          <w:color w:val="000000"/>
          <w:w w:val="80"/>
          <w:szCs w:val="21"/>
        </w:rPr>
      </w:pPr>
      <w:r w:rsidRPr="009B71BE">
        <w:rPr>
          <w:rFonts w:ascii="宋体" w:hAnsi="宋体" w:hint="eastAsia"/>
          <w:color w:val="000000"/>
          <w:w w:val="80"/>
          <w:szCs w:val="21"/>
        </w:rPr>
        <w:t xml:space="preserve">  </w:t>
      </w:r>
    </w:p>
    <w:p w:rsidR="00570E2F" w:rsidRDefault="00570E2F" w:rsidP="00DB0ADB"/>
    <w:sectPr w:rsidR="00570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DB"/>
    <w:rsid w:val="00570E2F"/>
    <w:rsid w:val="00DB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2016-02-29T04:31:00Z</dcterms:created>
  <dcterms:modified xsi:type="dcterms:W3CDTF">2016-02-29T04:32:00Z</dcterms:modified>
</cp:coreProperties>
</file>